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22C3" w14:textId="104CC1D2" w:rsidR="009E7ED1" w:rsidRDefault="009E7ED1" w:rsidP="009E7ED1">
      <w:pPr>
        <w:jc w:val="center"/>
        <w:rPr>
          <w:u w:val="single"/>
        </w:rPr>
      </w:pPr>
      <w:r w:rsidRPr="00BB77C4">
        <w:rPr>
          <w:u w:val="single"/>
        </w:rPr>
        <w:t>Inclusion</w:t>
      </w:r>
      <w:r>
        <w:rPr>
          <w:u w:val="single"/>
        </w:rPr>
        <w:t xml:space="preserve"> Policy</w:t>
      </w:r>
    </w:p>
    <w:p w14:paraId="0851523C" w14:textId="355B7389" w:rsidR="009E7ED1" w:rsidRDefault="009E7ED1" w:rsidP="009E7ED1">
      <w:pPr>
        <w:rPr>
          <w:u w:val="single"/>
        </w:rPr>
      </w:pPr>
    </w:p>
    <w:p w14:paraId="106C2251" w14:textId="04E61ACF" w:rsidR="009E7ED1" w:rsidRDefault="009E7ED1" w:rsidP="009E7ED1">
      <w:pPr>
        <w:rPr>
          <w:u w:val="single"/>
        </w:rPr>
      </w:pPr>
      <w:r>
        <w:rPr>
          <w:u w:val="single"/>
        </w:rPr>
        <w:t>Overview</w:t>
      </w:r>
    </w:p>
    <w:p w14:paraId="0A9F2283" w14:textId="77777777" w:rsidR="009E7ED1" w:rsidRDefault="009E7ED1" w:rsidP="009E7ED1">
      <w:pPr>
        <w:rPr>
          <w:u w:val="single"/>
        </w:rPr>
      </w:pPr>
    </w:p>
    <w:p w14:paraId="32CC6E89" w14:textId="77777777" w:rsidR="009E7ED1" w:rsidRDefault="009E7ED1" w:rsidP="009E7ED1">
      <w:pPr>
        <w:jc w:val="both"/>
      </w:pPr>
      <w:r w:rsidRPr="00BB77C4">
        <w:t xml:space="preserve">MYT </w:t>
      </w:r>
      <w:r>
        <w:t xml:space="preserve">commits to working with all members and volunteers to the best of our abilities. Our leaders strive to be inclusive to all of our members, and as such the following systems are in place to ensure that members with additional needs are appropriately catered for. </w:t>
      </w:r>
    </w:p>
    <w:p w14:paraId="67B95416" w14:textId="77777777" w:rsidR="009E7ED1" w:rsidRDefault="009E7ED1" w:rsidP="009E7ED1">
      <w:pPr>
        <w:jc w:val="both"/>
      </w:pPr>
    </w:p>
    <w:p w14:paraId="5B6DB842" w14:textId="6367298D" w:rsidR="00112216" w:rsidRDefault="009E7ED1" w:rsidP="009E7ED1">
      <w:pPr>
        <w:jc w:val="both"/>
      </w:pPr>
      <w:r>
        <w:t xml:space="preserve">We recognise that all members should be recognised for their abilities and merits, and that a disability or other additional needs should not affect their ability to achieve their full potential within the company. </w:t>
      </w:r>
    </w:p>
    <w:p w14:paraId="07B1E3E3" w14:textId="4E8030E3" w:rsidR="009E7ED1" w:rsidRDefault="009E7ED1" w:rsidP="009E7ED1">
      <w:pPr>
        <w:jc w:val="both"/>
      </w:pPr>
    </w:p>
    <w:p w14:paraId="26E061DD" w14:textId="3114A71A" w:rsidR="009E7ED1" w:rsidRPr="009E7ED1" w:rsidRDefault="009E7ED1" w:rsidP="009E7ED1">
      <w:pPr>
        <w:jc w:val="both"/>
        <w:rPr>
          <w:u w:val="single"/>
        </w:rPr>
      </w:pPr>
      <w:r w:rsidRPr="009E7ED1">
        <w:rPr>
          <w:u w:val="single"/>
        </w:rPr>
        <w:t>Definition</w:t>
      </w:r>
    </w:p>
    <w:p w14:paraId="005B7048" w14:textId="4EEF39D8" w:rsidR="009E7ED1" w:rsidRDefault="009E7ED1" w:rsidP="009E7ED1">
      <w:pPr>
        <w:jc w:val="both"/>
      </w:pPr>
      <w:bookmarkStart w:id="0" w:name="_GoBack"/>
      <w:bookmarkEnd w:id="0"/>
    </w:p>
    <w:p w14:paraId="4A8AFC72" w14:textId="1766EE84" w:rsidR="009E7ED1" w:rsidRDefault="009E7ED1" w:rsidP="009E7ED1">
      <w:pPr>
        <w:jc w:val="both"/>
      </w:pPr>
      <w:r>
        <w:t>Inclusion is the commitment to provide equal opportunities for everybody within the company, regardless of their personal circumstances.</w:t>
      </w:r>
    </w:p>
    <w:p w14:paraId="211EA48A" w14:textId="2F9AF828" w:rsidR="009E7ED1" w:rsidRDefault="009E7ED1" w:rsidP="009E7ED1">
      <w:pPr>
        <w:jc w:val="both"/>
      </w:pPr>
    </w:p>
    <w:p w14:paraId="672EEEF2" w14:textId="51189234" w:rsidR="009E7ED1" w:rsidRPr="009E7ED1" w:rsidRDefault="009E7ED1" w:rsidP="009E7ED1">
      <w:pPr>
        <w:jc w:val="both"/>
        <w:rPr>
          <w:u w:val="single"/>
        </w:rPr>
      </w:pPr>
      <w:r w:rsidRPr="009E7ED1">
        <w:rPr>
          <w:u w:val="single"/>
        </w:rPr>
        <w:t>Our Commitment</w:t>
      </w:r>
    </w:p>
    <w:p w14:paraId="36ADB13E" w14:textId="40755950" w:rsidR="009E7ED1" w:rsidRDefault="009E7ED1" w:rsidP="009E7ED1">
      <w:pPr>
        <w:jc w:val="both"/>
      </w:pPr>
    </w:p>
    <w:p w14:paraId="70F017F8" w14:textId="4D0E3A97" w:rsidR="009E7ED1" w:rsidRDefault="009E7ED1" w:rsidP="009E7ED1">
      <w:pPr>
        <w:jc w:val="both"/>
      </w:pPr>
      <w:r>
        <w:t xml:space="preserve">On entry to the group all members are asked to declare any disability, illness, or other additional needs. Anything which is shared with us is held in confidence among those who need access to the information. </w:t>
      </w:r>
    </w:p>
    <w:p w14:paraId="35EA87E7" w14:textId="016C799F" w:rsidR="009E7ED1" w:rsidRDefault="009E7ED1" w:rsidP="009E7ED1">
      <w:pPr>
        <w:jc w:val="both"/>
      </w:pPr>
    </w:p>
    <w:p w14:paraId="39826DED" w14:textId="427248B1" w:rsidR="009E7ED1" w:rsidRDefault="009E7ED1" w:rsidP="009E7ED1">
      <w:pPr>
        <w:jc w:val="both"/>
      </w:pPr>
      <w:r>
        <w:t>On discovering that a member has additional needs, we request that we sit with the member and their parent/guardian. Depending upon the need we will then perform either a risk assessment for the member, or an IEP. Any adjustments that may be required are discussed, and leaders are made aware of any restrictions to activities or equipment which may be necessary.</w:t>
      </w:r>
    </w:p>
    <w:p w14:paraId="380E4B4D" w14:textId="176B8DD6" w:rsidR="009E7ED1" w:rsidRDefault="009E7ED1" w:rsidP="009E7ED1">
      <w:pPr>
        <w:jc w:val="both"/>
      </w:pPr>
    </w:p>
    <w:p w14:paraId="142CFB73" w14:textId="3B3F05DE" w:rsidR="009E7ED1" w:rsidRDefault="009E7ED1" w:rsidP="009E7ED1">
      <w:pPr>
        <w:jc w:val="both"/>
      </w:pPr>
      <w:r>
        <w:t xml:space="preserve">Primarily this information is used to keep our members safe. However, we also utilise assessments with parents/guardians as a means of ensuring that we are meeting the needs of all members and are providing a fully inclusive environment. </w:t>
      </w:r>
    </w:p>
    <w:p w14:paraId="7BD0E153" w14:textId="17611887" w:rsidR="009E7ED1" w:rsidRDefault="009E7ED1" w:rsidP="009E7ED1">
      <w:pPr>
        <w:jc w:val="both"/>
      </w:pPr>
    </w:p>
    <w:p w14:paraId="02F6B1C3" w14:textId="77777777" w:rsidR="009E7ED1" w:rsidRDefault="009E7ED1" w:rsidP="009E7ED1">
      <w:pPr>
        <w:jc w:val="both"/>
      </w:pPr>
    </w:p>
    <w:sectPr w:rsidR="009E7ED1" w:rsidSect="00F24E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D1"/>
    <w:rsid w:val="009E7ED1"/>
    <w:rsid w:val="00EB6A98"/>
    <w:rsid w:val="00F2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B4DE8"/>
  <w15:chartTrackingRefBased/>
  <w15:docId w15:val="{9D3F17D3-5F16-A249-AC22-7A2041D9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MICHELLE</dc:creator>
  <cp:keywords/>
  <dc:description/>
  <cp:lastModifiedBy>COX, MICHELLE</cp:lastModifiedBy>
  <cp:revision>1</cp:revision>
  <dcterms:created xsi:type="dcterms:W3CDTF">2018-08-17T23:25:00Z</dcterms:created>
  <dcterms:modified xsi:type="dcterms:W3CDTF">2018-08-17T23:38:00Z</dcterms:modified>
</cp:coreProperties>
</file>